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A" w:rsidRDefault="00080D7A" w:rsidP="00080D7A">
      <w:pPr>
        <w:pStyle w:val="p4"/>
        <w:shd w:val="clear" w:color="auto" w:fill="FFFFFF"/>
        <w:spacing w:before="0" w:beforeAutospacing="0" w:after="0" w:afterAutospacing="0" w:line="193" w:lineRule="atLeast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7A" w:rsidRDefault="00080D7A" w:rsidP="003766E8">
      <w:pPr>
        <w:pStyle w:val="p4"/>
        <w:shd w:val="clear" w:color="auto" w:fill="FFFFFF"/>
        <w:spacing w:before="0" w:beforeAutospacing="0" w:after="0" w:afterAutospacing="0" w:line="193" w:lineRule="atLeast"/>
        <w:jc w:val="center"/>
        <w:rPr>
          <w:b/>
          <w:sz w:val="26"/>
          <w:szCs w:val="26"/>
        </w:rPr>
      </w:pPr>
    </w:p>
    <w:p w:rsidR="00F17221" w:rsidRPr="00080D7A" w:rsidRDefault="006E2FF7" w:rsidP="003766E8">
      <w:pPr>
        <w:pStyle w:val="p4"/>
        <w:shd w:val="clear" w:color="auto" w:fill="FFFFFF"/>
        <w:spacing w:before="0" w:beforeAutospacing="0" w:after="0" w:afterAutospacing="0" w:line="193" w:lineRule="atLeast"/>
        <w:jc w:val="center"/>
        <w:rPr>
          <w:b/>
          <w:sz w:val="26"/>
          <w:szCs w:val="26"/>
        </w:rPr>
      </w:pPr>
      <w:r w:rsidRPr="00080D7A">
        <w:rPr>
          <w:b/>
          <w:sz w:val="26"/>
          <w:szCs w:val="26"/>
        </w:rPr>
        <w:t>К вам</w:t>
      </w:r>
      <w:r w:rsidR="00672545" w:rsidRPr="00080D7A">
        <w:rPr>
          <w:b/>
          <w:sz w:val="26"/>
          <w:szCs w:val="26"/>
        </w:rPr>
        <w:t xml:space="preserve"> пришёл</w:t>
      </w:r>
      <w:r w:rsidRPr="00080D7A">
        <w:rPr>
          <w:b/>
          <w:sz w:val="26"/>
          <w:szCs w:val="26"/>
        </w:rPr>
        <w:t xml:space="preserve"> </w:t>
      </w:r>
      <w:proofErr w:type="spellStart"/>
      <w:r w:rsidR="003766E8" w:rsidRPr="00080D7A">
        <w:rPr>
          <w:b/>
          <w:sz w:val="26"/>
          <w:szCs w:val="26"/>
        </w:rPr>
        <w:t>госземинспектор</w:t>
      </w:r>
      <w:proofErr w:type="spellEnd"/>
    </w:p>
    <w:p w:rsidR="00F964BB" w:rsidRPr="00080D7A" w:rsidRDefault="00F964BB" w:rsidP="003766E8">
      <w:pPr>
        <w:pStyle w:val="p4"/>
        <w:shd w:val="clear" w:color="auto" w:fill="FFFFFF"/>
        <w:spacing w:before="0" w:beforeAutospacing="0" w:after="0" w:afterAutospacing="0" w:line="193" w:lineRule="atLeast"/>
        <w:jc w:val="center"/>
        <w:rPr>
          <w:b/>
          <w:color w:val="000000"/>
          <w:sz w:val="26"/>
          <w:szCs w:val="26"/>
          <w:bdr w:val="none" w:sz="0" w:space="0" w:color="auto" w:frame="1"/>
        </w:rPr>
      </w:pPr>
    </w:p>
    <w:p w:rsidR="00736D85" w:rsidRPr="00080D7A" w:rsidRDefault="00736D85" w:rsidP="00F96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статье 71 Земельного кодекса РФ государственный земельный надзор за соблюдением земельного законодательства организациями независимо от их организационно-правовых форм и форм собственности, их руководителями, должностными лицами, а также гражданами осуществляется специально уполномоченными государственным органом. </w:t>
      </w:r>
    </w:p>
    <w:p w:rsidR="00A831AB" w:rsidRPr="00080D7A" w:rsidRDefault="00736D85" w:rsidP="00F9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органом на территории Республики </w:t>
      </w:r>
      <w:hyperlink r:id="rId9" w:tooltip="Республика Тыва" w:history="1">
        <w:r w:rsidRPr="00080D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Алтай</w:t>
        </w:r>
      </w:hyperlink>
      <w:r w:rsidRPr="00080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Управление Федеральной службы государственной регистрации, кадастра и картографии по Республике Алтай.</w:t>
      </w:r>
    </w:p>
    <w:p w:rsidR="00736D85" w:rsidRPr="00080D7A" w:rsidRDefault="00736D85" w:rsidP="002369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Мероприятия по государственному земельному надзору осуществляют должностные лица </w:t>
      </w:r>
      <w:r w:rsidR="002369EB" w:rsidRPr="00080D7A">
        <w:rPr>
          <w:sz w:val="26"/>
          <w:szCs w:val="26"/>
        </w:rPr>
        <w:t>У</w:t>
      </w:r>
      <w:r w:rsidRPr="00080D7A">
        <w:rPr>
          <w:sz w:val="26"/>
          <w:szCs w:val="26"/>
        </w:rPr>
        <w:t xml:space="preserve">правления </w:t>
      </w:r>
      <w:proofErr w:type="spellStart"/>
      <w:r w:rsidRPr="00080D7A">
        <w:rPr>
          <w:sz w:val="26"/>
          <w:szCs w:val="26"/>
        </w:rPr>
        <w:t>Росреестра</w:t>
      </w:r>
      <w:proofErr w:type="spellEnd"/>
      <w:r w:rsidRPr="00080D7A">
        <w:rPr>
          <w:sz w:val="26"/>
          <w:szCs w:val="26"/>
        </w:rPr>
        <w:t xml:space="preserve"> Республике Алтай, которые являются государственными инспекторами Республики Алтай по использованию и охране земель. Они имеют соответствующие удостоверения с жетонами. </w:t>
      </w:r>
    </w:p>
    <w:p w:rsidR="00A02788" w:rsidRPr="00080D7A" w:rsidRDefault="00736D85" w:rsidP="002369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Государственный земельный надзор осуществляется в форме проверок. Они могут быть как плановыми, так и внеплановыми. </w:t>
      </w:r>
    </w:p>
    <w:p w:rsidR="00A02788" w:rsidRPr="00080D7A" w:rsidRDefault="00A02788" w:rsidP="002369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Плановые проверки юридических лиц,  индивидуальных предпринимателей, органов местного самоуправления, органов государственной власти и граждан проводятся в соответствии с ежегодным планом проверок, разработанным и утвержденным надлежащим образом. </w:t>
      </w:r>
    </w:p>
    <w:p w:rsidR="00A02788" w:rsidRPr="00080D7A" w:rsidRDefault="00A02788" w:rsidP="002369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Планы проведения проверок соблюдения земельного законодательства согласовываются с региональными органами прокуратуры. </w:t>
      </w:r>
    </w:p>
    <w:p w:rsidR="00A02788" w:rsidRPr="00080D7A" w:rsidRDefault="00A02788" w:rsidP="002369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С планами проверок на текущий год можно ознакомиться на официальном сайте </w:t>
      </w:r>
      <w:proofErr w:type="spellStart"/>
      <w:r w:rsidRPr="00080D7A">
        <w:rPr>
          <w:sz w:val="26"/>
          <w:szCs w:val="26"/>
        </w:rPr>
        <w:t>Росреес</w:t>
      </w:r>
      <w:r w:rsidR="002369EB" w:rsidRPr="00080D7A">
        <w:rPr>
          <w:sz w:val="26"/>
          <w:szCs w:val="26"/>
        </w:rPr>
        <w:t>тра</w:t>
      </w:r>
      <w:proofErr w:type="spellEnd"/>
      <w:r w:rsidR="002369EB" w:rsidRPr="00080D7A">
        <w:rPr>
          <w:sz w:val="26"/>
          <w:szCs w:val="26"/>
        </w:rPr>
        <w:t xml:space="preserve"> в разделе «Открытая служба/</w:t>
      </w:r>
      <w:r w:rsidRPr="00080D7A">
        <w:rPr>
          <w:sz w:val="26"/>
          <w:szCs w:val="26"/>
        </w:rPr>
        <w:t xml:space="preserve">Проведение поверок/ Государственный земельный надзор». </w:t>
      </w:r>
    </w:p>
    <w:p w:rsidR="00F964BB" w:rsidRPr="00080D7A" w:rsidRDefault="00A02788" w:rsidP="002369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b/>
          <w:bCs/>
          <w:sz w:val="26"/>
          <w:szCs w:val="26"/>
        </w:rPr>
        <w:t>Рекомендации:</w:t>
      </w:r>
      <w:r w:rsidRPr="00080D7A">
        <w:rPr>
          <w:sz w:val="26"/>
          <w:szCs w:val="26"/>
        </w:rPr>
        <w:t xml:space="preserve"> не забудьте выбрать свой регион из выпадающего списка в верхнем левом углу сайта.</w:t>
      </w:r>
      <w:r w:rsidR="00672545" w:rsidRPr="00080D7A">
        <w:rPr>
          <w:sz w:val="26"/>
          <w:szCs w:val="26"/>
        </w:rPr>
        <w:t xml:space="preserve"> </w:t>
      </w:r>
    </w:p>
    <w:p w:rsidR="00672545" w:rsidRPr="00080D7A" w:rsidRDefault="00A02788" w:rsidP="002369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>Внеплановые проверки в отношении граждан, юридических лиц и органов местного самоуправления проводятся в случаях:</w:t>
      </w:r>
    </w:p>
    <w:p w:rsidR="00672545" w:rsidRPr="00080D7A" w:rsidRDefault="00F964BB" w:rsidP="002369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- </w:t>
      </w:r>
      <w:r w:rsidR="00A02788" w:rsidRPr="00080D7A">
        <w:rPr>
          <w:sz w:val="26"/>
          <w:szCs w:val="26"/>
        </w:rPr>
        <w:t xml:space="preserve">выявления по итогам </w:t>
      </w:r>
      <w:proofErr w:type="gramStart"/>
      <w:r w:rsidR="00A02788" w:rsidRPr="00080D7A">
        <w:rPr>
          <w:sz w:val="26"/>
          <w:szCs w:val="26"/>
        </w:rPr>
        <w:t>проведения административного обследования признаков нарушения требований законодательства</w:t>
      </w:r>
      <w:proofErr w:type="gramEnd"/>
      <w:r w:rsidR="00A02788" w:rsidRPr="00080D7A">
        <w:rPr>
          <w:sz w:val="26"/>
          <w:szCs w:val="26"/>
        </w:rPr>
        <w:t xml:space="preserve"> РФ, за которые предусмотрена административная и иная ответственность;</w:t>
      </w:r>
    </w:p>
    <w:p w:rsidR="00672545" w:rsidRPr="00080D7A" w:rsidRDefault="00F964BB" w:rsidP="002369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- </w:t>
      </w:r>
      <w:r w:rsidR="00A02788" w:rsidRPr="00080D7A">
        <w:rPr>
          <w:sz w:val="26"/>
          <w:szCs w:val="26"/>
        </w:rPr>
        <w:t xml:space="preserve">поступления в </w:t>
      </w:r>
      <w:proofErr w:type="spellStart"/>
      <w:r w:rsidR="00A02788" w:rsidRPr="00080D7A">
        <w:rPr>
          <w:sz w:val="26"/>
          <w:szCs w:val="26"/>
        </w:rPr>
        <w:t>Росреестр</w:t>
      </w:r>
      <w:proofErr w:type="spellEnd"/>
      <w:r w:rsidR="00A02788" w:rsidRPr="00080D7A">
        <w:rPr>
          <w:sz w:val="26"/>
          <w:szCs w:val="26"/>
        </w:rPr>
        <w:t xml:space="preserve"> обращений и заявлений юридических лиц, индивидуальных предпринимателей и граждан, а также информации от органов государственной власти или органов местного самоуправления о нарушениях чьи-либо имущественных прав;</w:t>
      </w:r>
    </w:p>
    <w:p w:rsidR="00672545" w:rsidRPr="00080D7A" w:rsidRDefault="00F964BB" w:rsidP="002369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- </w:t>
      </w:r>
      <w:r w:rsidR="00A02788" w:rsidRPr="00080D7A">
        <w:rPr>
          <w:sz w:val="26"/>
          <w:szCs w:val="26"/>
        </w:rPr>
        <w:t xml:space="preserve">поступление в </w:t>
      </w:r>
      <w:proofErr w:type="spellStart"/>
      <w:r w:rsidR="00A02788" w:rsidRPr="00080D7A">
        <w:rPr>
          <w:sz w:val="26"/>
          <w:szCs w:val="26"/>
        </w:rPr>
        <w:t>Росреестр</w:t>
      </w:r>
      <w:proofErr w:type="spellEnd"/>
      <w:r w:rsidR="00A02788" w:rsidRPr="00080D7A">
        <w:rPr>
          <w:sz w:val="26"/>
          <w:szCs w:val="26"/>
        </w:rPr>
        <w:t xml:space="preserve"> обращений и заявлений граждан, юридических лиц, индивидуальных предпринимателей, а также информации из СМИ о фактах возникновения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характера.</w:t>
      </w:r>
    </w:p>
    <w:p w:rsidR="00672545" w:rsidRPr="00080D7A" w:rsidRDefault="00A02788" w:rsidP="002369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b/>
          <w:bCs/>
          <w:sz w:val="26"/>
          <w:szCs w:val="26"/>
        </w:rPr>
        <w:lastRenderedPageBreak/>
        <w:t xml:space="preserve">Внимание! </w:t>
      </w:r>
      <w:r w:rsidRPr="00080D7A">
        <w:rPr>
          <w:sz w:val="26"/>
          <w:szCs w:val="26"/>
        </w:rPr>
        <w:t>Внеплановая проверка юридических лиц, индивидуальных предпринимателей  проводится только после согласования с органом прокуратуры по месту нахождения объекта предполагаемой внеплановой проверки.</w:t>
      </w:r>
    </w:p>
    <w:p w:rsidR="00672545" w:rsidRPr="00080D7A" w:rsidRDefault="00A02788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>Согласования с органами прокуратуры проведения внеплановых проверок в отношении граждан не требуется.</w:t>
      </w:r>
      <w:r w:rsidR="00672545" w:rsidRPr="00080D7A">
        <w:rPr>
          <w:sz w:val="26"/>
          <w:szCs w:val="26"/>
        </w:rPr>
        <w:t xml:space="preserve"> </w:t>
      </w:r>
    </w:p>
    <w:p w:rsidR="00F964BB" w:rsidRPr="00080D7A" w:rsidRDefault="00672545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>Осуществление надзорной деятельности в форме проверки включает в себя следующие административные действия:</w:t>
      </w:r>
      <w:r w:rsidR="00F964BB" w:rsidRPr="00080D7A">
        <w:rPr>
          <w:sz w:val="26"/>
          <w:szCs w:val="26"/>
        </w:rPr>
        <w:t xml:space="preserve"> </w:t>
      </w:r>
    </w:p>
    <w:p w:rsidR="00672545" w:rsidRPr="00080D7A" w:rsidRDefault="00F964B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- </w:t>
      </w:r>
      <w:r w:rsidR="00672545" w:rsidRPr="00080D7A">
        <w:rPr>
          <w:sz w:val="26"/>
          <w:szCs w:val="26"/>
        </w:rPr>
        <w:t>принятие решения о проведении проверки в соответствии с планом проверки или на основании обращений (издание распоряжения о проведении плановой или внеплановой поверки);</w:t>
      </w:r>
    </w:p>
    <w:p w:rsidR="00672545" w:rsidRPr="00080D7A" w:rsidRDefault="00F964B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- </w:t>
      </w:r>
      <w:r w:rsidR="00672545" w:rsidRPr="00080D7A">
        <w:rPr>
          <w:sz w:val="26"/>
          <w:szCs w:val="26"/>
        </w:rPr>
        <w:t>уведомление лица, в отношении которого проводится проверка о времени её проведения;</w:t>
      </w:r>
    </w:p>
    <w:p w:rsidR="00672545" w:rsidRPr="00080D7A" w:rsidRDefault="00F964B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- </w:t>
      </w:r>
      <w:r w:rsidR="00672545" w:rsidRPr="00080D7A">
        <w:rPr>
          <w:sz w:val="26"/>
          <w:szCs w:val="26"/>
        </w:rPr>
        <w:t>проведение проверки;</w:t>
      </w:r>
    </w:p>
    <w:p w:rsidR="00672545" w:rsidRPr="00080D7A" w:rsidRDefault="00F964B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- </w:t>
      </w:r>
      <w:r w:rsidR="00672545" w:rsidRPr="00080D7A">
        <w:rPr>
          <w:sz w:val="26"/>
          <w:szCs w:val="26"/>
        </w:rPr>
        <w:t>оформление итогов проверки;</w:t>
      </w:r>
    </w:p>
    <w:p w:rsidR="00672545" w:rsidRPr="00080D7A" w:rsidRDefault="00F964B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- </w:t>
      </w:r>
      <w:r w:rsidR="00672545" w:rsidRPr="00080D7A">
        <w:rPr>
          <w:sz w:val="26"/>
          <w:szCs w:val="26"/>
        </w:rPr>
        <w:t>контроль устранения выявленных нарушений.</w:t>
      </w:r>
    </w:p>
    <w:p w:rsidR="00672545" w:rsidRPr="00080D7A" w:rsidRDefault="00672545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Государственные земельные инспекторы в рамках осуществления государственного земельного надзора обладают широким спектром полномочий. Независимо от того, проводит ли </w:t>
      </w:r>
      <w:proofErr w:type="spellStart"/>
      <w:r w:rsidRPr="00080D7A">
        <w:rPr>
          <w:sz w:val="26"/>
          <w:szCs w:val="26"/>
        </w:rPr>
        <w:t>госземинспектор</w:t>
      </w:r>
      <w:proofErr w:type="spellEnd"/>
      <w:r w:rsidRPr="00080D7A">
        <w:rPr>
          <w:sz w:val="26"/>
          <w:szCs w:val="26"/>
        </w:rPr>
        <w:t xml:space="preserve"> плановую проверку или выезжает по жалобе, закон дает ему право совершать ряд правовых действий:</w:t>
      </w:r>
    </w:p>
    <w:p w:rsidR="00672545" w:rsidRPr="00080D7A" w:rsidRDefault="00F964B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- </w:t>
      </w:r>
      <w:r w:rsidR="00672545" w:rsidRPr="00080D7A">
        <w:rPr>
          <w:sz w:val="26"/>
          <w:szCs w:val="26"/>
        </w:rPr>
        <w:t xml:space="preserve">запрашивать и безвозмездно получать на основании запросов от государственных и муниципальных органов, организаций, предпринимателей и граждан информацию и документы, необходимые для проведения проверок (правоустанавливающие и </w:t>
      </w:r>
      <w:proofErr w:type="spellStart"/>
      <w:r w:rsidR="00672545" w:rsidRPr="00080D7A">
        <w:rPr>
          <w:sz w:val="26"/>
          <w:szCs w:val="26"/>
        </w:rPr>
        <w:t>правоудостоверяющие</w:t>
      </w:r>
      <w:proofErr w:type="spellEnd"/>
      <w:r w:rsidR="00672545" w:rsidRPr="00080D7A">
        <w:rPr>
          <w:sz w:val="26"/>
          <w:szCs w:val="26"/>
        </w:rPr>
        <w:t xml:space="preserve"> документы на земельные участки и расположенные на них объекты; сведения о лицах, использующих земельные участки, и др.);</w:t>
      </w:r>
    </w:p>
    <w:p w:rsidR="00672545" w:rsidRPr="00080D7A" w:rsidRDefault="00F964B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- </w:t>
      </w:r>
      <w:r w:rsidR="00672545" w:rsidRPr="00080D7A">
        <w:rPr>
          <w:sz w:val="26"/>
          <w:szCs w:val="26"/>
        </w:rPr>
        <w:t xml:space="preserve">при предъявлении служебного удостоверения и копии приказа (распоряжения) территориального органа </w:t>
      </w:r>
      <w:proofErr w:type="spellStart"/>
      <w:r w:rsidR="00672545" w:rsidRPr="00080D7A">
        <w:rPr>
          <w:sz w:val="26"/>
          <w:szCs w:val="26"/>
        </w:rPr>
        <w:t>Росреестра</w:t>
      </w:r>
      <w:proofErr w:type="spellEnd"/>
      <w:r w:rsidR="00672545" w:rsidRPr="00080D7A">
        <w:rPr>
          <w:sz w:val="26"/>
          <w:szCs w:val="26"/>
        </w:rPr>
        <w:t xml:space="preserve"> о назначении проверки беспрепятственно получать доступ на земельные участки и проводить их осмотр в целях осуществления государственного земельного надзора;</w:t>
      </w:r>
    </w:p>
    <w:p w:rsidR="00672545" w:rsidRPr="00080D7A" w:rsidRDefault="00F964B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- </w:t>
      </w:r>
      <w:r w:rsidR="00672545" w:rsidRPr="00080D7A">
        <w:rPr>
          <w:sz w:val="26"/>
          <w:szCs w:val="26"/>
        </w:rPr>
        <w:t>выполнять необходимый объём работ, в состав которых могут входить осмотр и обмер земельного участка, опрос граждан и должностных лиц, получение объяснений;</w:t>
      </w:r>
    </w:p>
    <w:p w:rsidR="00672545" w:rsidRPr="00080D7A" w:rsidRDefault="00F964B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- </w:t>
      </w:r>
      <w:r w:rsidR="00672545" w:rsidRPr="00080D7A">
        <w:rPr>
          <w:sz w:val="26"/>
          <w:szCs w:val="26"/>
        </w:rPr>
        <w:t xml:space="preserve">обращаться в органы внутренних дел за содействием в предотвращении или пресечении действий, препятствующих осуществлению государственного земельного надзора; в установлении лиц, виновных в нарушениях земельного законодательства;       </w:t>
      </w:r>
    </w:p>
    <w:p w:rsidR="00672545" w:rsidRPr="00080D7A" w:rsidRDefault="00F964B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- </w:t>
      </w:r>
      <w:r w:rsidR="00672545" w:rsidRPr="00080D7A">
        <w:rPr>
          <w:sz w:val="26"/>
          <w:szCs w:val="26"/>
        </w:rPr>
        <w:t>привлекать экспертов и экспертные организации.</w:t>
      </w:r>
    </w:p>
    <w:p w:rsidR="00672545" w:rsidRPr="00080D7A" w:rsidRDefault="00672545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b/>
          <w:sz w:val="26"/>
          <w:szCs w:val="26"/>
        </w:rPr>
        <w:t xml:space="preserve">Важно! </w:t>
      </w:r>
      <w:r w:rsidRPr="00080D7A">
        <w:rPr>
          <w:sz w:val="26"/>
          <w:szCs w:val="26"/>
        </w:rPr>
        <w:t xml:space="preserve">Лица, препятствующие осуществлению государственного земельного контроля, применяющие угрозу насилия или насильственные действия по отношению к </w:t>
      </w:r>
      <w:proofErr w:type="spellStart"/>
      <w:r w:rsidRPr="00080D7A">
        <w:rPr>
          <w:sz w:val="26"/>
          <w:szCs w:val="26"/>
        </w:rPr>
        <w:t>госземинспектору</w:t>
      </w:r>
      <w:proofErr w:type="spellEnd"/>
      <w:r w:rsidRPr="00080D7A">
        <w:rPr>
          <w:sz w:val="26"/>
          <w:szCs w:val="26"/>
        </w:rPr>
        <w:t>, несут установленную законодательством Российской Федерации ответственность.</w:t>
      </w:r>
    </w:p>
    <w:p w:rsidR="00F964BB" w:rsidRPr="00080D7A" w:rsidRDefault="00672545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D7A">
        <w:rPr>
          <w:sz w:val="26"/>
          <w:szCs w:val="26"/>
        </w:rPr>
        <w:t xml:space="preserve">По результатам проверки (как плановой, так и внеплановой) </w:t>
      </w:r>
      <w:proofErr w:type="spellStart"/>
      <w:r w:rsidRPr="00080D7A">
        <w:rPr>
          <w:sz w:val="26"/>
          <w:szCs w:val="26"/>
        </w:rPr>
        <w:t>госземинспектором</w:t>
      </w:r>
      <w:proofErr w:type="spellEnd"/>
      <w:r w:rsidRPr="00080D7A">
        <w:rPr>
          <w:sz w:val="26"/>
          <w:szCs w:val="26"/>
        </w:rPr>
        <w:t xml:space="preserve"> составляется акт проверки в 2-х экземплярах. Один экземпляр акта с копиями приложений вручается проверяемому лицу (его представителю) под роспись об ознакомлении (об отказе в ознакомлении с актом проверки). В акте делается запись о наличии или отсутствии нарушений земельного законодательства на проверяемом земельном участке. При выявлении в ходе проверки нарушения земельного законодательства составляется протокол об административном правонарушении.</w:t>
      </w:r>
    </w:p>
    <w:p w:rsidR="00A02788" w:rsidRPr="00080D7A" w:rsidRDefault="00672545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  <w:u w:val="single"/>
        </w:rPr>
      </w:pPr>
      <w:r w:rsidRPr="00080D7A">
        <w:rPr>
          <w:sz w:val="26"/>
          <w:szCs w:val="26"/>
        </w:rPr>
        <w:t>С момента составления протокола дело об административном правонарушении считается возбужденным.</w:t>
      </w:r>
      <w:r w:rsidRPr="00080D7A">
        <w:rPr>
          <w:sz w:val="26"/>
          <w:szCs w:val="26"/>
          <w:u w:val="single"/>
        </w:rPr>
        <w:t xml:space="preserve"> </w:t>
      </w:r>
    </w:p>
    <w:p w:rsidR="002369EB" w:rsidRPr="00080D7A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  <w:u w:val="single"/>
        </w:rPr>
      </w:pPr>
    </w:p>
    <w:p w:rsidR="002369EB" w:rsidRPr="00080D7A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  <w:u w:val="single"/>
        </w:rPr>
      </w:pPr>
    </w:p>
    <w:p w:rsidR="002369EB" w:rsidRPr="00080D7A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  <w:u w:val="single"/>
        </w:rPr>
      </w:pPr>
    </w:p>
    <w:p w:rsidR="002369EB" w:rsidRPr="00080D7A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369EB" w:rsidRDefault="002369EB" w:rsidP="00F964BB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sectPr w:rsidR="002369EB" w:rsidSect="004F24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52" w:rsidRDefault="00D10152" w:rsidP="002369EB">
      <w:pPr>
        <w:spacing w:after="0" w:line="240" w:lineRule="auto"/>
      </w:pPr>
      <w:r>
        <w:separator/>
      </w:r>
    </w:p>
  </w:endnote>
  <w:endnote w:type="continuationSeparator" w:id="0">
    <w:p w:rsidR="00D10152" w:rsidRDefault="00D10152" w:rsidP="0023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52" w:rsidRDefault="00D10152" w:rsidP="002369EB">
      <w:pPr>
        <w:spacing w:after="0" w:line="240" w:lineRule="auto"/>
      </w:pPr>
      <w:r>
        <w:separator/>
      </w:r>
    </w:p>
  </w:footnote>
  <w:footnote w:type="continuationSeparator" w:id="0">
    <w:p w:rsidR="00D10152" w:rsidRDefault="00D10152" w:rsidP="0023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CAE"/>
    <w:multiLevelType w:val="multilevel"/>
    <w:tmpl w:val="832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A790A"/>
    <w:multiLevelType w:val="multilevel"/>
    <w:tmpl w:val="80A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30649"/>
    <w:multiLevelType w:val="multilevel"/>
    <w:tmpl w:val="86B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825D6"/>
    <w:multiLevelType w:val="hybridMultilevel"/>
    <w:tmpl w:val="FCFE5ED6"/>
    <w:lvl w:ilvl="0" w:tplc="D11245BC">
      <w:start w:val="3"/>
      <w:numFmt w:val="decimal"/>
      <w:lvlText w:val="%1."/>
      <w:lvlJc w:val="left"/>
      <w:pPr>
        <w:ind w:left="107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2D6A8F"/>
    <w:multiLevelType w:val="multilevel"/>
    <w:tmpl w:val="763E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86A64"/>
    <w:multiLevelType w:val="hybridMultilevel"/>
    <w:tmpl w:val="071030D0"/>
    <w:lvl w:ilvl="0" w:tplc="183E63E6">
      <w:start w:val="3"/>
      <w:numFmt w:val="decimal"/>
      <w:lvlText w:val="%1."/>
      <w:lvlJc w:val="left"/>
      <w:pPr>
        <w:ind w:left="177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EE3602"/>
    <w:multiLevelType w:val="multilevel"/>
    <w:tmpl w:val="630E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95058"/>
    <w:multiLevelType w:val="multilevel"/>
    <w:tmpl w:val="06D8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136A5"/>
    <w:multiLevelType w:val="hybridMultilevel"/>
    <w:tmpl w:val="9F4C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400C6"/>
    <w:multiLevelType w:val="multilevel"/>
    <w:tmpl w:val="8F0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66D6A"/>
    <w:multiLevelType w:val="hybridMultilevel"/>
    <w:tmpl w:val="26304D6C"/>
    <w:lvl w:ilvl="0" w:tplc="3D0A1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850F67"/>
    <w:multiLevelType w:val="multilevel"/>
    <w:tmpl w:val="9200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97D"/>
    <w:rsid w:val="00080D7A"/>
    <w:rsid w:val="000A0765"/>
    <w:rsid w:val="001809C2"/>
    <w:rsid w:val="001A6E6C"/>
    <w:rsid w:val="001F32C0"/>
    <w:rsid w:val="002369EB"/>
    <w:rsid w:val="002743A3"/>
    <w:rsid w:val="002B49E0"/>
    <w:rsid w:val="002B7EF1"/>
    <w:rsid w:val="002D027D"/>
    <w:rsid w:val="002D71B0"/>
    <w:rsid w:val="00357A2F"/>
    <w:rsid w:val="003766E8"/>
    <w:rsid w:val="003B6302"/>
    <w:rsid w:val="00450EA6"/>
    <w:rsid w:val="0046326B"/>
    <w:rsid w:val="004A0A62"/>
    <w:rsid w:val="004A6166"/>
    <w:rsid w:val="004F24E3"/>
    <w:rsid w:val="005A2811"/>
    <w:rsid w:val="005C11B6"/>
    <w:rsid w:val="00634128"/>
    <w:rsid w:val="006607CA"/>
    <w:rsid w:val="00672545"/>
    <w:rsid w:val="00680539"/>
    <w:rsid w:val="006E2FF7"/>
    <w:rsid w:val="00734522"/>
    <w:rsid w:val="00736D85"/>
    <w:rsid w:val="0075703F"/>
    <w:rsid w:val="007879A2"/>
    <w:rsid w:val="00907D87"/>
    <w:rsid w:val="009B2964"/>
    <w:rsid w:val="009D097D"/>
    <w:rsid w:val="009F0330"/>
    <w:rsid w:val="00A02788"/>
    <w:rsid w:val="00A1226A"/>
    <w:rsid w:val="00A70F91"/>
    <w:rsid w:val="00A831AB"/>
    <w:rsid w:val="00A842CB"/>
    <w:rsid w:val="00A86B3F"/>
    <w:rsid w:val="00A922EF"/>
    <w:rsid w:val="00AC33AD"/>
    <w:rsid w:val="00AC42FF"/>
    <w:rsid w:val="00B35193"/>
    <w:rsid w:val="00B4274F"/>
    <w:rsid w:val="00B454E9"/>
    <w:rsid w:val="00B54E72"/>
    <w:rsid w:val="00B73E49"/>
    <w:rsid w:val="00BB6A69"/>
    <w:rsid w:val="00BD7CB4"/>
    <w:rsid w:val="00BF2295"/>
    <w:rsid w:val="00D10152"/>
    <w:rsid w:val="00DA5F75"/>
    <w:rsid w:val="00DC3885"/>
    <w:rsid w:val="00E8480F"/>
    <w:rsid w:val="00EA6348"/>
    <w:rsid w:val="00EE2E96"/>
    <w:rsid w:val="00EF2F9C"/>
    <w:rsid w:val="00F17221"/>
    <w:rsid w:val="00F2119A"/>
    <w:rsid w:val="00F6147D"/>
    <w:rsid w:val="00F9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9C"/>
  </w:style>
  <w:style w:type="paragraph" w:styleId="1">
    <w:name w:val="heading 1"/>
    <w:basedOn w:val="a"/>
    <w:link w:val="10"/>
    <w:uiPriority w:val="9"/>
    <w:qFormat/>
    <w:rsid w:val="004A0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D097D"/>
  </w:style>
  <w:style w:type="paragraph" w:customStyle="1" w:styleId="p5">
    <w:name w:val="p5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D097D"/>
  </w:style>
  <w:style w:type="character" w:customStyle="1" w:styleId="blk">
    <w:name w:val="blk"/>
    <w:basedOn w:val="a0"/>
    <w:rsid w:val="009D097D"/>
  </w:style>
  <w:style w:type="paragraph" w:styleId="a3">
    <w:name w:val="Normal (Web)"/>
    <w:basedOn w:val="a"/>
    <w:uiPriority w:val="99"/>
    <w:unhideWhenUsed/>
    <w:rsid w:val="004A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7879A2"/>
  </w:style>
  <w:style w:type="character" w:styleId="a4">
    <w:name w:val="Hyperlink"/>
    <w:basedOn w:val="a0"/>
    <w:uiPriority w:val="99"/>
    <w:semiHidden/>
    <w:unhideWhenUsed/>
    <w:rsid w:val="004A0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0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iPriority w:val="99"/>
    <w:unhideWhenUsed/>
    <w:rsid w:val="004A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A0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F17221"/>
  </w:style>
  <w:style w:type="character" w:customStyle="1" w:styleId="category">
    <w:name w:val="category"/>
    <w:basedOn w:val="a0"/>
    <w:rsid w:val="00F17221"/>
  </w:style>
  <w:style w:type="character" w:customStyle="1" w:styleId="comments">
    <w:name w:val="comments"/>
    <w:basedOn w:val="a0"/>
    <w:rsid w:val="00F17221"/>
  </w:style>
  <w:style w:type="character" w:styleId="a7">
    <w:name w:val="Strong"/>
    <w:basedOn w:val="a0"/>
    <w:uiPriority w:val="22"/>
    <w:qFormat/>
    <w:rsid w:val="00B4274F"/>
    <w:rPr>
      <w:b/>
      <w:bCs/>
    </w:rPr>
  </w:style>
  <w:style w:type="paragraph" w:styleId="a8">
    <w:name w:val="List Paragraph"/>
    <w:basedOn w:val="a"/>
    <w:uiPriority w:val="34"/>
    <w:qFormat/>
    <w:rsid w:val="001809C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3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69EB"/>
  </w:style>
  <w:style w:type="paragraph" w:styleId="ab">
    <w:name w:val="footer"/>
    <w:basedOn w:val="a"/>
    <w:link w:val="ac"/>
    <w:uiPriority w:val="99"/>
    <w:semiHidden/>
    <w:unhideWhenUsed/>
    <w:rsid w:val="0023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69EB"/>
  </w:style>
  <w:style w:type="paragraph" w:styleId="ad">
    <w:name w:val="Balloon Text"/>
    <w:basedOn w:val="a"/>
    <w:link w:val="ae"/>
    <w:uiPriority w:val="99"/>
    <w:semiHidden/>
    <w:unhideWhenUsed/>
    <w:rsid w:val="0008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respublika_ti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1944E-F826-45EE-BFFC-9CEEB2A0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Напалкова</cp:lastModifiedBy>
  <cp:revision>5</cp:revision>
  <cp:lastPrinted>2020-08-26T11:43:00Z</cp:lastPrinted>
  <dcterms:created xsi:type="dcterms:W3CDTF">2020-08-06T04:48:00Z</dcterms:created>
  <dcterms:modified xsi:type="dcterms:W3CDTF">2020-08-26T11:45:00Z</dcterms:modified>
</cp:coreProperties>
</file>